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129A" w14:textId="77777777" w:rsidR="00A609BC" w:rsidRPr="001F7A10" w:rsidRDefault="00A609BC" w:rsidP="00A609BC">
      <w:pPr>
        <w:spacing w:before="29"/>
        <w:ind w:right="80"/>
        <w:jc w:val="both"/>
        <w:rPr>
          <w:sz w:val="24"/>
          <w:szCs w:val="24"/>
          <w:lang w:val="hr-HR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A609BC" w:rsidRPr="001F7A10" w14:paraId="44EDBFA3" w14:textId="77777777" w:rsidTr="000474C6">
        <w:trPr>
          <w:trHeight w:val="284"/>
        </w:trPr>
        <w:tc>
          <w:tcPr>
            <w:tcW w:w="3969" w:type="dxa"/>
          </w:tcPr>
          <w:p w14:paraId="5F96BA9A" w14:textId="77777777" w:rsidR="00A609BC" w:rsidRPr="001F7A10" w:rsidRDefault="00A609BC" w:rsidP="00A609BC">
            <w:pPr>
              <w:jc w:val="center"/>
              <w:rPr>
                <w:rFonts w:ascii="Calibri" w:hAnsi="Calibri"/>
                <w:position w:val="14"/>
                <w:sz w:val="24"/>
                <w:szCs w:val="24"/>
                <w:lang w:val="hr-HR"/>
              </w:rPr>
            </w:pPr>
            <w:r w:rsidRPr="001F7A10">
              <w:rPr>
                <w:rFonts w:ascii="Calibri" w:hAnsi="Calibri"/>
                <w:position w:val="14"/>
                <w:sz w:val="24"/>
                <w:szCs w:val="24"/>
                <w:lang w:val="hr-HR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34819511" w14:textId="77777777" w:rsidR="00A609BC" w:rsidRPr="001F7A10" w:rsidRDefault="00A609BC" w:rsidP="00A609BC">
            <w:pPr>
              <w:jc w:val="center"/>
              <w:rPr>
                <w:rFonts w:ascii="Calibri" w:hAnsi="Calibri"/>
                <w:sz w:val="24"/>
                <w:szCs w:val="24"/>
                <w:lang w:val="hr-HR"/>
              </w:rPr>
            </w:pPr>
            <w:r w:rsidRPr="001F7A10">
              <w:rPr>
                <w:rFonts w:ascii="Calibri" w:hAnsi="Calibri"/>
                <w:sz w:val="24"/>
                <w:szCs w:val="24"/>
                <w:lang w:val="hr-HR"/>
              </w:rPr>
              <w:object w:dxaOrig="833" w:dyaOrig="943" w14:anchorId="5EC250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2.2pt" o:ole="" o:borderbottomcolor="this" fillcolor="window">
                  <v:imagedata r:id="rId5" o:title=""/>
                </v:shape>
                <o:OLEObject Type="Embed" ProgID="CorelDraw.Graphic.10" ShapeID="_x0000_i1025" DrawAspect="Content" ObjectID="_1805865550" r:id="rId6"/>
              </w:object>
            </w:r>
          </w:p>
        </w:tc>
        <w:tc>
          <w:tcPr>
            <w:tcW w:w="3933" w:type="dxa"/>
          </w:tcPr>
          <w:p w14:paraId="6A406EF6" w14:textId="77777777" w:rsidR="00A609BC" w:rsidRPr="001F7A10" w:rsidRDefault="00A609BC" w:rsidP="00A609BC">
            <w:pPr>
              <w:jc w:val="center"/>
              <w:rPr>
                <w:rFonts w:ascii="Calibri" w:hAnsi="Calibri"/>
                <w:sz w:val="24"/>
                <w:szCs w:val="24"/>
                <w:lang w:val="hr-HR"/>
              </w:rPr>
            </w:pPr>
            <w:r w:rsidRPr="001F7A10">
              <w:rPr>
                <w:rFonts w:ascii="Calibri" w:hAnsi="Calibri"/>
                <w:sz w:val="24"/>
                <w:szCs w:val="24"/>
                <w:lang w:val="hr-HR"/>
              </w:rPr>
              <w:t>БОСНА И ХЕРЦЕГОВИНА</w:t>
            </w:r>
          </w:p>
        </w:tc>
      </w:tr>
      <w:tr w:rsidR="00A609BC" w:rsidRPr="001F7A10" w14:paraId="1EC0DE9D" w14:textId="77777777" w:rsidTr="000474C6">
        <w:tc>
          <w:tcPr>
            <w:tcW w:w="3969" w:type="dxa"/>
          </w:tcPr>
          <w:p w14:paraId="6FDDBC1C" w14:textId="77777777" w:rsidR="00A609BC" w:rsidRPr="001F7A10" w:rsidRDefault="00A609BC" w:rsidP="00A609BC">
            <w:pPr>
              <w:jc w:val="center"/>
              <w:rPr>
                <w:rFonts w:ascii="Calibri" w:hAnsi="Calibri"/>
                <w:position w:val="14"/>
                <w:sz w:val="24"/>
                <w:szCs w:val="24"/>
                <w:lang w:val="hr-HR"/>
              </w:rPr>
            </w:pPr>
            <w:r w:rsidRPr="001F7A10">
              <w:rPr>
                <w:rFonts w:ascii="Calibri" w:hAnsi="Calibri"/>
                <w:position w:val="14"/>
                <w:sz w:val="24"/>
                <w:szCs w:val="24"/>
                <w:lang w:val="hr-HR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28866D98" w14:textId="77777777" w:rsidR="00A609BC" w:rsidRPr="001F7A10" w:rsidRDefault="00A609BC" w:rsidP="00A609BC">
            <w:pPr>
              <w:jc w:val="both"/>
              <w:rPr>
                <w:rFonts w:ascii="Calibri" w:hAnsi="Calibri"/>
                <w:sz w:val="24"/>
                <w:szCs w:val="24"/>
                <w:lang w:val="hr-HR"/>
              </w:rPr>
            </w:pPr>
          </w:p>
        </w:tc>
        <w:tc>
          <w:tcPr>
            <w:tcW w:w="3933" w:type="dxa"/>
          </w:tcPr>
          <w:p w14:paraId="48271797" w14:textId="77777777" w:rsidR="00A609BC" w:rsidRPr="001F7A10" w:rsidRDefault="00A609BC" w:rsidP="00A609BC">
            <w:pPr>
              <w:jc w:val="center"/>
              <w:rPr>
                <w:rFonts w:ascii="Calibri" w:hAnsi="Calibri"/>
                <w:sz w:val="24"/>
                <w:szCs w:val="24"/>
                <w:lang w:val="hr-HR"/>
              </w:rPr>
            </w:pPr>
            <w:r w:rsidRPr="001F7A10">
              <w:rPr>
                <w:rFonts w:ascii="Calibri" w:hAnsi="Calibri"/>
                <w:sz w:val="24"/>
                <w:szCs w:val="24"/>
                <w:lang w:val="hr-HR"/>
              </w:rPr>
              <w:t>Брчко дистрикт БиХ</w:t>
            </w:r>
          </w:p>
        </w:tc>
      </w:tr>
      <w:tr w:rsidR="00A609BC" w:rsidRPr="001F7A10" w14:paraId="6E67D902" w14:textId="77777777" w:rsidTr="000474C6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6828EFF2" w14:textId="77777777" w:rsidR="00A609BC" w:rsidRPr="001F7A10" w:rsidRDefault="00A609BC" w:rsidP="00A609BC">
            <w:pPr>
              <w:jc w:val="center"/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  <w:lang w:val="hr-HR"/>
              </w:rPr>
            </w:pPr>
            <w:r w:rsidRPr="001F7A10"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  <w:lang w:val="hr-HR"/>
              </w:rPr>
              <w:t>SKUPŠTINA</w:t>
            </w:r>
          </w:p>
          <w:p w14:paraId="0589F8A0" w14:textId="77777777" w:rsidR="00A609BC" w:rsidRPr="001F7A10" w:rsidRDefault="00A609BC" w:rsidP="00A609BC">
            <w:pPr>
              <w:jc w:val="center"/>
              <w:rPr>
                <w:rFonts w:ascii="Calibri" w:hAnsi="Calibri"/>
                <w:b/>
                <w:bCs/>
                <w:i/>
                <w:iCs/>
                <w:position w:val="14"/>
                <w:sz w:val="24"/>
                <w:szCs w:val="24"/>
                <w:lang w:val="hr-HR"/>
              </w:rPr>
            </w:pPr>
            <w:r w:rsidRPr="001F7A10"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  <w:lang w:val="hr-HR"/>
              </w:rPr>
              <w:t>P R E D S J E D N I K</w:t>
            </w:r>
            <w:r w:rsidRPr="001F7A10">
              <w:rPr>
                <w:rFonts w:ascii="Calibri" w:hAnsi="Calibri"/>
                <w:b/>
                <w:bCs/>
                <w:i/>
                <w:iCs/>
                <w:position w:val="14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1913C035" w14:textId="77777777" w:rsidR="00A609BC" w:rsidRPr="001F7A10" w:rsidRDefault="00A609BC" w:rsidP="00A609BC">
            <w:pPr>
              <w:jc w:val="both"/>
              <w:rPr>
                <w:rFonts w:ascii="Calibri" w:hAnsi="Calibri"/>
                <w:sz w:val="24"/>
                <w:szCs w:val="24"/>
                <w:lang w:val="hr-HR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25C17FEE" w14:textId="77777777" w:rsidR="00A609BC" w:rsidRPr="001F7A10" w:rsidRDefault="00A609BC" w:rsidP="00A609BC">
            <w:pPr>
              <w:jc w:val="center"/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  <w:lang w:val="hr-HR"/>
              </w:rPr>
            </w:pPr>
            <w:r w:rsidRPr="001F7A10"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  <w:lang w:val="hr-HR"/>
              </w:rPr>
              <w:t>СКУПШТИНА</w:t>
            </w:r>
          </w:p>
          <w:p w14:paraId="0B559CAA" w14:textId="77777777" w:rsidR="00A609BC" w:rsidRPr="001F7A10" w:rsidRDefault="00A609BC" w:rsidP="00A609BC">
            <w:pPr>
              <w:jc w:val="center"/>
              <w:rPr>
                <w:rFonts w:ascii="Calibri" w:hAnsi="Calibri"/>
                <w:sz w:val="24"/>
                <w:szCs w:val="24"/>
                <w:lang w:val="hr-HR"/>
              </w:rPr>
            </w:pPr>
            <w:r w:rsidRPr="001F7A10">
              <w:rPr>
                <w:rFonts w:ascii="Calibri" w:hAnsi="Calibri"/>
                <w:b/>
                <w:bCs/>
                <w:iCs/>
                <w:position w:val="14"/>
                <w:sz w:val="24"/>
                <w:szCs w:val="24"/>
                <w:lang w:val="hr-HR"/>
              </w:rPr>
              <w:t>П Р Е Д С Ј Е Д Н И К</w:t>
            </w:r>
          </w:p>
        </w:tc>
      </w:tr>
      <w:tr w:rsidR="00A609BC" w:rsidRPr="001F7A10" w14:paraId="727D4908" w14:textId="77777777" w:rsidTr="000474C6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04DC" w14:textId="77777777" w:rsidR="00A609BC" w:rsidRPr="001F7A10" w:rsidRDefault="00A609BC" w:rsidP="00A609BC">
            <w:pPr>
              <w:rPr>
                <w:rFonts w:ascii="Calibri" w:hAnsi="Calibri"/>
                <w:sz w:val="16"/>
                <w:lang w:val="hr-HR"/>
              </w:rPr>
            </w:pPr>
            <w:r w:rsidRPr="001F7A10">
              <w:rPr>
                <w:rFonts w:ascii="Calibri" w:hAnsi="Calibri"/>
                <w:i/>
                <w:sz w:val="14"/>
                <w:lang w:val="hr-HR"/>
              </w:rPr>
              <w:t xml:space="preserve">Mladena Maglova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02B63" w14:textId="77777777" w:rsidR="00A609BC" w:rsidRPr="001F7A10" w:rsidRDefault="00A609BC" w:rsidP="00A609BC">
            <w:pPr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  <w:lang w:val="hr-HR"/>
              </w:rPr>
            </w:pPr>
            <w:r w:rsidRPr="001F7A10">
              <w:rPr>
                <w:rFonts w:ascii="Calibri" w:hAnsi="Calibri"/>
                <w:i/>
                <w:sz w:val="14"/>
                <w:szCs w:val="12"/>
                <w:lang w:val="hr-HR"/>
              </w:rPr>
              <w:t>Младена Маглова 2, 76100 Брчко дистрикт БиХ, тел. и факс: 049/215-516</w:t>
            </w:r>
          </w:p>
        </w:tc>
      </w:tr>
    </w:tbl>
    <w:p w14:paraId="255EEC78" w14:textId="77777777" w:rsidR="00A609BC" w:rsidRPr="001F7A10" w:rsidRDefault="00A609BC" w:rsidP="006832EE">
      <w:pPr>
        <w:spacing w:before="29"/>
        <w:ind w:left="116" w:right="80"/>
        <w:jc w:val="both"/>
        <w:rPr>
          <w:sz w:val="24"/>
          <w:szCs w:val="24"/>
          <w:lang w:val="hr-HR"/>
        </w:rPr>
      </w:pPr>
    </w:p>
    <w:p w14:paraId="0695B950" w14:textId="23BF6D1E" w:rsidR="00A609BC" w:rsidRPr="001F7A10" w:rsidRDefault="00A609BC" w:rsidP="006832EE">
      <w:pPr>
        <w:spacing w:before="29"/>
        <w:ind w:left="116" w:right="80"/>
        <w:jc w:val="both"/>
        <w:rPr>
          <w:sz w:val="24"/>
          <w:szCs w:val="24"/>
          <w:lang w:val="hr-HR"/>
        </w:rPr>
      </w:pPr>
      <w:r w:rsidRPr="001F7A10">
        <w:rPr>
          <w:sz w:val="24"/>
          <w:szCs w:val="24"/>
          <w:lang w:val="hr-HR"/>
        </w:rPr>
        <w:t>Broj: 01.1-05</w:t>
      </w:r>
      <w:r w:rsidR="00D24CAE" w:rsidRPr="001F7A10">
        <w:rPr>
          <w:sz w:val="24"/>
          <w:szCs w:val="24"/>
          <w:lang w:val="hr-HR"/>
        </w:rPr>
        <w:t>-540/</w:t>
      </w:r>
      <w:r w:rsidRPr="001F7A10">
        <w:rPr>
          <w:sz w:val="24"/>
          <w:szCs w:val="24"/>
          <w:lang w:val="hr-HR"/>
        </w:rPr>
        <w:t>25</w:t>
      </w:r>
    </w:p>
    <w:p w14:paraId="12169E71" w14:textId="3941DA1A" w:rsidR="00A609BC" w:rsidRPr="001F7A10" w:rsidRDefault="00A609BC" w:rsidP="006832EE">
      <w:pPr>
        <w:spacing w:before="29"/>
        <w:ind w:left="116" w:right="80"/>
        <w:jc w:val="both"/>
        <w:rPr>
          <w:sz w:val="24"/>
          <w:szCs w:val="24"/>
          <w:lang w:val="hr-HR"/>
        </w:rPr>
      </w:pPr>
      <w:r w:rsidRPr="001F7A10">
        <w:rPr>
          <w:sz w:val="24"/>
          <w:szCs w:val="24"/>
          <w:lang w:val="hr-HR"/>
        </w:rPr>
        <w:t xml:space="preserve">Brčko, </w:t>
      </w:r>
      <w:r w:rsidR="00D24CAE" w:rsidRPr="001F7A10">
        <w:rPr>
          <w:sz w:val="24"/>
          <w:szCs w:val="24"/>
          <w:lang w:val="hr-HR"/>
        </w:rPr>
        <w:t>9.</w:t>
      </w:r>
      <w:r w:rsidR="001F7A10">
        <w:rPr>
          <w:sz w:val="24"/>
          <w:szCs w:val="24"/>
          <w:lang w:val="hr-HR"/>
        </w:rPr>
        <w:t xml:space="preserve"> </w:t>
      </w:r>
      <w:r w:rsidR="00D24CAE" w:rsidRPr="001F7A10">
        <w:rPr>
          <w:sz w:val="24"/>
          <w:szCs w:val="24"/>
          <w:lang w:val="hr-HR"/>
        </w:rPr>
        <w:t>4.</w:t>
      </w:r>
      <w:r w:rsidR="001F7A10">
        <w:rPr>
          <w:sz w:val="24"/>
          <w:szCs w:val="24"/>
          <w:lang w:val="hr-HR"/>
        </w:rPr>
        <w:t xml:space="preserve"> </w:t>
      </w:r>
      <w:r w:rsidR="00D24CAE" w:rsidRPr="001F7A10">
        <w:rPr>
          <w:sz w:val="24"/>
          <w:szCs w:val="24"/>
          <w:lang w:val="hr-HR"/>
        </w:rPr>
        <w:t>202</w:t>
      </w:r>
      <w:r w:rsidRPr="001F7A10">
        <w:rPr>
          <w:sz w:val="24"/>
          <w:szCs w:val="24"/>
          <w:lang w:val="hr-HR"/>
        </w:rPr>
        <w:t xml:space="preserve">5. </w:t>
      </w:r>
      <w:r w:rsidR="00E230BE" w:rsidRPr="001F7A10">
        <w:rPr>
          <w:sz w:val="24"/>
          <w:szCs w:val="24"/>
          <w:lang w:val="hr-HR"/>
        </w:rPr>
        <w:t>g</w:t>
      </w:r>
      <w:r w:rsidRPr="001F7A10">
        <w:rPr>
          <w:sz w:val="24"/>
          <w:szCs w:val="24"/>
          <w:lang w:val="hr-HR"/>
        </w:rPr>
        <w:t>odine</w:t>
      </w:r>
    </w:p>
    <w:p w14:paraId="2A8F95C1" w14:textId="77777777" w:rsidR="00EC635A" w:rsidRPr="001F7A10" w:rsidRDefault="00EC635A" w:rsidP="00F80954">
      <w:pPr>
        <w:spacing w:before="29"/>
        <w:ind w:right="80"/>
        <w:jc w:val="both"/>
        <w:rPr>
          <w:sz w:val="24"/>
          <w:szCs w:val="24"/>
          <w:lang w:val="hr-HR"/>
        </w:rPr>
      </w:pPr>
    </w:p>
    <w:p w14:paraId="60F5B48F" w14:textId="472BE0C9" w:rsidR="00A609BC" w:rsidRPr="001F7A10" w:rsidRDefault="00F55650" w:rsidP="00E230BE">
      <w:pPr>
        <w:spacing w:before="29"/>
        <w:ind w:left="116" w:right="80" w:firstLine="592"/>
        <w:jc w:val="both"/>
        <w:rPr>
          <w:sz w:val="24"/>
          <w:szCs w:val="24"/>
          <w:lang w:val="hr-HR"/>
        </w:rPr>
      </w:pPr>
      <w:r w:rsidRPr="001F7A10">
        <w:rPr>
          <w:sz w:val="24"/>
          <w:szCs w:val="24"/>
          <w:lang w:val="hr-HR"/>
        </w:rPr>
        <w:t>Na osnovu člana 4 stava (4) Odluke o načinu raspodjele sredstava tekućih donacija Skupštine Brčko distrikta BiH, broj:</w:t>
      </w:r>
      <w:r w:rsidR="00D24CAE" w:rsidRPr="001F7A10">
        <w:rPr>
          <w:color w:val="000000" w:themeColor="text1"/>
          <w:sz w:val="24"/>
          <w:szCs w:val="24"/>
          <w:lang w:val="hr-HR"/>
        </w:rPr>
        <w:t xml:space="preserve"> 01.8-13-527/25 </w:t>
      </w:r>
      <w:r w:rsidRPr="001F7A10">
        <w:rPr>
          <w:sz w:val="24"/>
          <w:szCs w:val="24"/>
          <w:lang w:val="hr-HR"/>
        </w:rPr>
        <w:t xml:space="preserve">od </w:t>
      </w:r>
      <w:r w:rsidR="00D24CAE" w:rsidRPr="001F7A10">
        <w:rPr>
          <w:sz w:val="24"/>
          <w:szCs w:val="24"/>
          <w:lang w:val="hr-HR"/>
        </w:rPr>
        <w:t>8.</w:t>
      </w:r>
      <w:r w:rsidR="001F7A10">
        <w:rPr>
          <w:sz w:val="24"/>
          <w:szCs w:val="24"/>
          <w:lang w:val="hr-HR"/>
        </w:rPr>
        <w:t xml:space="preserve"> </w:t>
      </w:r>
      <w:r w:rsidR="00D24CAE" w:rsidRPr="001F7A10">
        <w:rPr>
          <w:sz w:val="24"/>
          <w:szCs w:val="24"/>
          <w:lang w:val="hr-HR"/>
        </w:rPr>
        <w:t>4.</w:t>
      </w:r>
      <w:r w:rsidR="001F7A10">
        <w:rPr>
          <w:sz w:val="24"/>
          <w:szCs w:val="24"/>
          <w:lang w:val="hr-HR"/>
        </w:rPr>
        <w:t xml:space="preserve"> </w:t>
      </w:r>
      <w:r w:rsidRPr="001F7A10">
        <w:rPr>
          <w:sz w:val="24"/>
          <w:szCs w:val="24"/>
          <w:lang w:val="hr-HR"/>
        </w:rPr>
        <w:t xml:space="preserve">2025. </w:t>
      </w:r>
      <w:r w:rsidR="00FE47BE" w:rsidRPr="001F7A10">
        <w:rPr>
          <w:sz w:val="24"/>
          <w:szCs w:val="24"/>
          <w:lang w:val="hr-HR"/>
        </w:rPr>
        <w:t>g</w:t>
      </w:r>
      <w:r w:rsidRPr="001F7A10">
        <w:rPr>
          <w:sz w:val="24"/>
          <w:szCs w:val="24"/>
          <w:lang w:val="hr-HR"/>
        </w:rPr>
        <w:t>odine, predsjednik Skupštine Brčko distrikta BiH, objavljuje:</w:t>
      </w:r>
    </w:p>
    <w:p w14:paraId="1952B223" w14:textId="77777777" w:rsidR="00F55650" w:rsidRPr="001F7A10" w:rsidRDefault="00F55650" w:rsidP="00E230BE">
      <w:pPr>
        <w:spacing w:before="29"/>
        <w:ind w:left="116" w:right="80" w:firstLine="592"/>
        <w:jc w:val="both"/>
        <w:rPr>
          <w:b/>
          <w:bCs/>
          <w:sz w:val="24"/>
          <w:szCs w:val="24"/>
          <w:lang w:val="hr-HR"/>
        </w:rPr>
      </w:pPr>
    </w:p>
    <w:p w14:paraId="5B240602" w14:textId="77777777" w:rsidR="00CE5FD0" w:rsidRPr="001F7A10" w:rsidRDefault="00CE5FD0" w:rsidP="00F55650">
      <w:pPr>
        <w:spacing w:before="29"/>
        <w:ind w:left="116" w:right="80" w:firstLine="592"/>
        <w:jc w:val="center"/>
        <w:rPr>
          <w:b/>
          <w:bCs/>
          <w:sz w:val="24"/>
          <w:szCs w:val="24"/>
          <w:lang w:val="hr-HR"/>
        </w:rPr>
      </w:pPr>
    </w:p>
    <w:p w14:paraId="7ED94E22" w14:textId="209F9238" w:rsidR="00E230BE" w:rsidRPr="001F7A10" w:rsidRDefault="00F55650" w:rsidP="00F80954">
      <w:pPr>
        <w:spacing w:before="29"/>
        <w:ind w:right="80"/>
        <w:jc w:val="center"/>
        <w:rPr>
          <w:b/>
          <w:bCs/>
          <w:sz w:val="24"/>
          <w:szCs w:val="24"/>
          <w:lang w:val="hr-HR"/>
        </w:rPr>
      </w:pPr>
      <w:r w:rsidRPr="001F7A10">
        <w:rPr>
          <w:b/>
          <w:bCs/>
          <w:sz w:val="24"/>
          <w:szCs w:val="24"/>
          <w:lang w:val="hr-HR"/>
        </w:rPr>
        <w:t>OBAVJEŠTENJE</w:t>
      </w:r>
    </w:p>
    <w:p w14:paraId="58C6D75A" w14:textId="77777777" w:rsidR="00E230BE" w:rsidRPr="001F7A10" w:rsidRDefault="00E230BE" w:rsidP="00191B05">
      <w:pPr>
        <w:spacing w:before="29"/>
        <w:ind w:right="80"/>
        <w:jc w:val="both"/>
        <w:rPr>
          <w:sz w:val="24"/>
          <w:szCs w:val="24"/>
          <w:lang w:val="hr-HR"/>
        </w:rPr>
      </w:pPr>
    </w:p>
    <w:p w14:paraId="7A90F609" w14:textId="4A80AFC3" w:rsidR="00EC635A" w:rsidRPr="001F7A10" w:rsidRDefault="00191B05" w:rsidP="00EC635A">
      <w:pPr>
        <w:spacing w:before="29"/>
        <w:ind w:right="80"/>
        <w:jc w:val="both"/>
        <w:rPr>
          <w:sz w:val="24"/>
          <w:szCs w:val="24"/>
          <w:lang w:val="hr-HR"/>
        </w:rPr>
      </w:pPr>
      <w:r w:rsidRPr="001F7A10">
        <w:rPr>
          <w:sz w:val="24"/>
          <w:szCs w:val="24"/>
          <w:lang w:val="hr-HR"/>
        </w:rPr>
        <w:t xml:space="preserve">Obavještavaju se </w:t>
      </w:r>
      <w:r w:rsidR="00F831AA" w:rsidRPr="001F7A10">
        <w:rPr>
          <w:sz w:val="24"/>
          <w:szCs w:val="24"/>
          <w:lang w:val="hr-HR"/>
        </w:rPr>
        <w:t>udruženja</w:t>
      </w:r>
      <w:r w:rsidRPr="001F7A10">
        <w:rPr>
          <w:sz w:val="24"/>
          <w:szCs w:val="24"/>
          <w:lang w:val="hr-HR"/>
        </w:rPr>
        <w:t>, fondacije i fizička lica da je</w:t>
      </w:r>
      <w:r w:rsidR="00F831AA" w:rsidRPr="001F7A10">
        <w:rPr>
          <w:sz w:val="24"/>
          <w:szCs w:val="24"/>
          <w:lang w:val="hr-HR"/>
        </w:rPr>
        <w:t xml:space="preserve"> Komisija za upravu i finansije</w:t>
      </w:r>
      <w:r w:rsidRPr="001F7A10">
        <w:rPr>
          <w:sz w:val="24"/>
          <w:szCs w:val="24"/>
          <w:lang w:val="hr-HR"/>
        </w:rPr>
        <w:t xml:space="preserve"> usvoj</w:t>
      </w:r>
      <w:r w:rsidR="00F831AA" w:rsidRPr="001F7A10">
        <w:rPr>
          <w:sz w:val="24"/>
          <w:szCs w:val="24"/>
          <w:lang w:val="hr-HR"/>
        </w:rPr>
        <w:t>ila</w:t>
      </w:r>
      <w:r w:rsidRPr="001F7A10">
        <w:rPr>
          <w:sz w:val="24"/>
          <w:szCs w:val="24"/>
          <w:lang w:val="hr-HR"/>
        </w:rPr>
        <w:t xml:space="preserve"> Program utroška sredstava tekućih donacija Skupštine Brčko distrikta BiH za 2025. godinu </w:t>
      </w:r>
      <w:r w:rsidR="00F80954" w:rsidRPr="001F7A10">
        <w:rPr>
          <w:sz w:val="24"/>
          <w:szCs w:val="24"/>
          <w:lang w:val="hr-HR"/>
        </w:rPr>
        <w:t>kojim je predviđena raspodjela sredstava u</w:t>
      </w:r>
      <w:r w:rsidR="00F55650" w:rsidRPr="001F7A10">
        <w:rPr>
          <w:sz w:val="24"/>
          <w:szCs w:val="24"/>
          <w:lang w:val="hr-HR"/>
        </w:rPr>
        <w:t xml:space="preserve"> ukupnom iznosu</w:t>
      </w:r>
      <w:r w:rsidRPr="001F7A10">
        <w:rPr>
          <w:sz w:val="24"/>
          <w:szCs w:val="24"/>
          <w:lang w:val="hr-HR"/>
        </w:rPr>
        <w:t xml:space="preserve"> </w:t>
      </w:r>
      <w:r w:rsidR="001F7A10">
        <w:rPr>
          <w:sz w:val="24"/>
          <w:szCs w:val="24"/>
          <w:lang w:val="hr-HR"/>
        </w:rPr>
        <w:t xml:space="preserve">od </w:t>
      </w:r>
      <w:r w:rsidRPr="001F7A10">
        <w:rPr>
          <w:sz w:val="24"/>
          <w:szCs w:val="24"/>
          <w:lang w:val="hr-HR"/>
        </w:rPr>
        <w:t>451.400,00</w:t>
      </w:r>
      <w:r w:rsidR="00F55650" w:rsidRPr="001F7A10">
        <w:rPr>
          <w:sz w:val="24"/>
          <w:szCs w:val="24"/>
          <w:lang w:val="hr-HR"/>
        </w:rPr>
        <w:t xml:space="preserve"> KM</w:t>
      </w:r>
      <w:r w:rsidRPr="001F7A10">
        <w:rPr>
          <w:sz w:val="24"/>
          <w:szCs w:val="24"/>
          <w:lang w:val="hr-HR"/>
        </w:rPr>
        <w:t>.</w:t>
      </w:r>
    </w:p>
    <w:p w14:paraId="6D8704A1" w14:textId="50332FB5" w:rsidR="00F80954" w:rsidRPr="001F7A10" w:rsidRDefault="00F80954" w:rsidP="00EC635A">
      <w:pPr>
        <w:spacing w:before="29"/>
        <w:ind w:right="80"/>
        <w:jc w:val="both"/>
        <w:rPr>
          <w:sz w:val="24"/>
          <w:szCs w:val="24"/>
          <w:lang w:val="hr-HR"/>
        </w:rPr>
      </w:pPr>
    </w:p>
    <w:p w14:paraId="089947F9" w14:textId="4FDF383D" w:rsidR="00191B05" w:rsidRPr="001F7A10" w:rsidRDefault="00191B05" w:rsidP="00191B05">
      <w:pPr>
        <w:widowControl w:val="0"/>
        <w:spacing w:before="29" w:after="160" w:line="256" w:lineRule="auto"/>
        <w:ind w:right="80"/>
        <w:contextualSpacing/>
        <w:jc w:val="both"/>
        <w:rPr>
          <w:sz w:val="24"/>
          <w:szCs w:val="24"/>
          <w:lang w:val="hr-HR"/>
        </w:rPr>
      </w:pPr>
      <w:r w:rsidRPr="001F7A10">
        <w:rPr>
          <w:sz w:val="24"/>
          <w:szCs w:val="24"/>
          <w:lang w:val="hr-HR"/>
        </w:rPr>
        <w:t>Sredstva tekućih donacija nam</w:t>
      </w:r>
      <w:r w:rsidR="001F7A10">
        <w:rPr>
          <w:sz w:val="24"/>
          <w:szCs w:val="24"/>
          <w:lang w:val="hr-HR"/>
        </w:rPr>
        <w:t>i</w:t>
      </w:r>
      <w:r w:rsidRPr="001F7A10">
        <w:rPr>
          <w:sz w:val="24"/>
          <w:szCs w:val="24"/>
          <w:lang w:val="hr-HR"/>
        </w:rPr>
        <w:t>jenjena su za jednokratne pomoći fizičkim licima</w:t>
      </w:r>
      <w:r w:rsidR="00796BBE" w:rsidRPr="001F7A10">
        <w:rPr>
          <w:sz w:val="24"/>
          <w:szCs w:val="24"/>
          <w:lang w:val="hr-HR"/>
        </w:rPr>
        <w:t xml:space="preserve"> </w:t>
      </w:r>
      <w:r w:rsidRPr="001F7A10">
        <w:rPr>
          <w:sz w:val="24"/>
          <w:szCs w:val="24"/>
          <w:lang w:val="hr-HR"/>
        </w:rPr>
        <w:t xml:space="preserve">i udruženjima </w:t>
      </w:r>
      <w:r w:rsidR="00977D96" w:rsidRPr="001F7A10">
        <w:rPr>
          <w:sz w:val="24"/>
          <w:szCs w:val="24"/>
          <w:lang w:val="hr-HR"/>
        </w:rPr>
        <w:t>i</w:t>
      </w:r>
      <w:r w:rsidRPr="001F7A10">
        <w:rPr>
          <w:sz w:val="24"/>
          <w:szCs w:val="24"/>
          <w:lang w:val="hr-HR"/>
        </w:rPr>
        <w:t xml:space="preserve"> fondacijama</w:t>
      </w:r>
      <w:r w:rsidR="00F80954" w:rsidRPr="001F7A10">
        <w:rPr>
          <w:sz w:val="24"/>
          <w:szCs w:val="24"/>
          <w:lang w:val="hr-HR"/>
        </w:rPr>
        <w:t xml:space="preserve"> i njihova raspodjela vrši</w:t>
      </w:r>
      <w:r w:rsidR="001F7A10">
        <w:rPr>
          <w:sz w:val="24"/>
          <w:szCs w:val="24"/>
          <w:lang w:val="hr-HR"/>
        </w:rPr>
        <w:t xml:space="preserve">t </w:t>
      </w:r>
      <w:r w:rsidR="00F80954" w:rsidRPr="001F7A10">
        <w:rPr>
          <w:sz w:val="24"/>
          <w:szCs w:val="24"/>
          <w:lang w:val="hr-HR"/>
        </w:rPr>
        <w:t>će se tokom 2025. godine do utroška ukupnog iznosa sredstava.</w:t>
      </w:r>
    </w:p>
    <w:p w14:paraId="096E064F" w14:textId="77777777" w:rsidR="00191B05" w:rsidRPr="001F7A10" w:rsidRDefault="00191B05" w:rsidP="00191B05">
      <w:pPr>
        <w:widowControl w:val="0"/>
        <w:spacing w:before="29" w:after="160" w:line="256" w:lineRule="auto"/>
        <w:ind w:right="80"/>
        <w:contextualSpacing/>
        <w:jc w:val="both"/>
        <w:rPr>
          <w:b/>
          <w:bCs/>
          <w:sz w:val="24"/>
          <w:szCs w:val="24"/>
          <w:lang w:val="hr-HR"/>
        </w:rPr>
      </w:pPr>
    </w:p>
    <w:p w14:paraId="3F6B209E" w14:textId="008FAD38" w:rsidR="00F80954" w:rsidRPr="001F7A10" w:rsidRDefault="00A9442A" w:rsidP="00191B05">
      <w:pPr>
        <w:widowControl w:val="0"/>
        <w:spacing w:before="29" w:after="160" w:line="256" w:lineRule="auto"/>
        <w:ind w:right="80"/>
        <w:contextualSpacing/>
        <w:jc w:val="both"/>
        <w:rPr>
          <w:sz w:val="24"/>
          <w:szCs w:val="24"/>
          <w:lang w:val="hr-HR"/>
        </w:rPr>
      </w:pPr>
      <w:r w:rsidRPr="001F7A10">
        <w:rPr>
          <w:sz w:val="24"/>
          <w:szCs w:val="24"/>
          <w:lang w:val="hr-HR"/>
        </w:rPr>
        <w:t>Kriteriji, način raspodjele sredstava i maksimalni iznosi pojedinačnih donacija propisani su Odlukom o načinu raspodjele sredstava tekućih donacija Skupštine Brčko distrikta BiH</w:t>
      </w:r>
      <w:r w:rsidR="00F831AA" w:rsidRPr="001F7A10">
        <w:rPr>
          <w:sz w:val="24"/>
          <w:szCs w:val="24"/>
          <w:lang w:val="hr-HR"/>
        </w:rPr>
        <w:t xml:space="preserve">, broj: </w:t>
      </w:r>
      <w:r w:rsidR="00F831AA" w:rsidRPr="001F7A10">
        <w:rPr>
          <w:color w:val="000000" w:themeColor="text1"/>
          <w:sz w:val="24"/>
          <w:szCs w:val="24"/>
          <w:lang w:val="hr-HR"/>
        </w:rPr>
        <w:t>01.8-13-527/25 od 8.</w:t>
      </w:r>
      <w:r w:rsidR="001F7A10">
        <w:rPr>
          <w:color w:val="000000" w:themeColor="text1"/>
          <w:sz w:val="24"/>
          <w:szCs w:val="24"/>
          <w:lang w:val="hr-HR"/>
        </w:rPr>
        <w:t xml:space="preserve"> </w:t>
      </w:r>
      <w:r w:rsidR="00F831AA" w:rsidRPr="001F7A10">
        <w:rPr>
          <w:color w:val="000000" w:themeColor="text1"/>
          <w:sz w:val="24"/>
          <w:szCs w:val="24"/>
          <w:lang w:val="hr-HR"/>
        </w:rPr>
        <w:t>4.</w:t>
      </w:r>
      <w:r w:rsidR="001F7A10">
        <w:rPr>
          <w:color w:val="000000" w:themeColor="text1"/>
          <w:sz w:val="24"/>
          <w:szCs w:val="24"/>
          <w:lang w:val="hr-HR"/>
        </w:rPr>
        <w:t xml:space="preserve"> </w:t>
      </w:r>
      <w:r w:rsidR="00F831AA" w:rsidRPr="001F7A10">
        <w:rPr>
          <w:color w:val="000000" w:themeColor="text1"/>
          <w:sz w:val="24"/>
          <w:szCs w:val="24"/>
          <w:lang w:val="hr-HR"/>
        </w:rPr>
        <w:t>2025. godine,</w:t>
      </w:r>
      <w:r w:rsidRPr="001F7A10">
        <w:rPr>
          <w:sz w:val="24"/>
          <w:szCs w:val="24"/>
          <w:lang w:val="hr-HR"/>
        </w:rPr>
        <w:t xml:space="preserve"> koja je dostupna na internet-stranici Skupštine</w:t>
      </w:r>
      <w:r w:rsidR="00F831AA" w:rsidRPr="001F7A10">
        <w:rPr>
          <w:sz w:val="24"/>
          <w:szCs w:val="24"/>
          <w:lang w:val="hr-HR"/>
        </w:rPr>
        <w:t xml:space="preserve"> Brčko distrikta BiH</w:t>
      </w:r>
      <w:r w:rsidRPr="001F7A10">
        <w:rPr>
          <w:sz w:val="24"/>
          <w:szCs w:val="24"/>
          <w:lang w:val="hr-HR"/>
        </w:rPr>
        <w:t>.</w:t>
      </w:r>
    </w:p>
    <w:p w14:paraId="7073BB2B" w14:textId="77777777" w:rsidR="00A9442A" w:rsidRPr="001F7A10" w:rsidRDefault="00A9442A" w:rsidP="00191B05">
      <w:pPr>
        <w:widowControl w:val="0"/>
        <w:spacing w:before="29" w:after="160" w:line="256" w:lineRule="auto"/>
        <w:ind w:right="80"/>
        <w:contextualSpacing/>
        <w:jc w:val="both"/>
        <w:rPr>
          <w:b/>
          <w:bCs/>
          <w:sz w:val="24"/>
          <w:szCs w:val="24"/>
          <w:lang w:val="hr-HR"/>
        </w:rPr>
      </w:pPr>
    </w:p>
    <w:p w14:paraId="3B1FD6F4" w14:textId="77777777" w:rsidR="00D24CAE" w:rsidRPr="001F7A10" w:rsidRDefault="00D24CAE" w:rsidP="00191B05">
      <w:pPr>
        <w:widowControl w:val="0"/>
        <w:spacing w:before="29" w:after="160" w:line="256" w:lineRule="auto"/>
        <w:ind w:right="80"/>
        <w:contextualSpacing/>
        <w:jc w:val="both"/>
        <w:rPr>
          <w:b/>
          <w:bCs/>
          <w:sz w:val="24"/>
          <w:szCs w:val="24"/>
          <w:lang w:val="hr-HR"/>
        </w:rPr>
      </w:pPr>
    </w:p>
    <w:p w14:paraId="657EAE60" w14:textId="77777777" w:rsidR="00D24CAE" w:rsidRPr="001F7A10" w:rsidRDefault="00D24CAE" w:rsidP="00191B05">
      <w:pPr>
        <w:widowControl w:val="0"/>
        <w:spacing w:before="29" w:after="160" w:line="256" w:lineRule="auto"/>
        <w:ind w:right="80"/>
        <w:contextualSpacing/>
        <w:jc w:val="both"/>
        <w:rPr>
          <w:b/>
          <w:bCs/>
          <w:sz w:val="24"/>
          <w:szCs w:val="24"/>
          <w:lang w:val="hr-HR"/>
        </w:rPr>
      </w:pPr>
    </w:p>
    <w:p w14:paraId="456230CA" w14:textId="30A32D2D" w:rsidR="00A609BC" w:rsidRPr="001F7A10" w:rsidRDefault="00EC635A" w:rsidP="00EC635A">
      <w:pPr>
        <w:spacing w:before="29"/>
        <w:ind w:left="116" w:right="80"/>
        <w:jc w:val="center"/>
        <w:rPr>
          <w:b/>
          <w:bCs/>
          <w:sz w:val="24"/>
          <w:szCs w:val="24"/>
          <w:lang w:val="hr-HR"/>
        </w:rPr>
      </w:pPr>
      <w:r w:rsidRPr="001F7A10">
        <w:rPr>
          <w:b/>
          <w:bCs/>
          <w:sz w:val="24"/>
          <w:szCs w:val="24"/>
          <w:lang w:val="hr-HR"/>
        </w:rPr>
        <w:t xml:space="preserve">                                                                                      PREDSJEDNIK</w:t>
      </w:r>
    </w:p>
    <w:p w14:paraId="2FC518BD" w14:textId="68AECE34" w:rsidR="00EC635A" w:rsidRPr="001F7A10" w:rsidRDefault="00EC635A" w:rsidP="00EC635A">
      <w:pPr>
        <w:spacing w:before="29"/>
        <w:ind w:left="116" w:right="80"/>
        <w:jc w:val="right"/>
        <w:rPr>
          <w:b/>
          <w:bCs/>
          <w:sz w:val="24"/>
          <w:szCs w:val="24"/>
          <w:lang w:val="hr-HR"/>
        </w:rPr>
      </w:pPr>
      <w:r w:rsidRPr="001F7A10">
        <w:rPr>
          <w:b/>
          <w:bCs/>
          <w:sz w:val="24"/>
          <w:szCs w:val="24"/>
          <w:lang w:val="hr-HR"/>
        </w:rPr>
        <w:t>SKUPŠTINE BRČKO DISTRIKTA BiH</w:t>
      </w:r>
    </w:p>
    <w:p w14:paraId="279C527C" w14:textId="0D0AF683" w:rsidR="00A609BC" w:rsidRPr="001F7A10" w:rsidRDefault="00EC635A" w:rsidP="00A9442A">
      <w:pPr>
        <w:spacing w:before="29"/>
        <w:ind w:left="116" w:right="80"/>
        <w:jc w:val="center"/>
        <w:rPr>
          <w:b/>
          <w:bCs/>
          <w:sz w:val="24"/>
          <w:szCs w:val="24"/>
          <w:lang w:val="hr-HR"/>
        </w:rPr>
      </w:pPr>
      <w:r w:rsidRPr="001F7A10">
        <w:rPr>
          <w:b/>
          <w:bCs/>
          <w:sz w:val="24"/>
          <w:szCs w:val="24"/>
          <w:lang w:val="hr-HR"/>
        </w:rPr>
        <w:t xml:space="preserve">                                                                                  Damir Bulčević</w:t>
      </w:r>
    </w:p>
    <w:sectPr w:rsidR="00A609BC" w:rsidRPr="001F7A10" w:rsidSect="00A609B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0ACB"/>
    <w:multiLevelType w:val="hybridMultilevel"/>
    <w:tmpl w:val="6C5C77B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5A3"/>
    <w:multiLevelType w:val="hybridMultilevel"/>
    <w:tmpl w:val="81C62124"/>
    <w:lvl w:ilvl="0" w:tplc="D8FA9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351B"/>
    <w:multiLevelType w:val="hybridMultilevel"/>
    <w:tmpl w:val="7AB4AE9C"/>
    <w:lvl w:ilvl="0" w:tplc="050E50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95D58"/>
    <w:multiLevelType w:val="hybridMultilevel"/>
    <w:tmpl w:val="6A1423C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F5526"/>
    <w:multiLevelType w:val="hybridMultilevel"/>
    <w:tmpl w:val="A8F0953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53954"/>
    <w:multiLevelType w:val="hybridMultilevel"/>
    <w:tmpl w:val="3AE4B5A6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3F3C528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A1F9A"/>
    <w:multiLevelType w:val="hybridMultilevel"/>
    <w:tmpl w:val="A6C66E3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20762"/>
    <w:multiLevelType w:val="hybridMultilevel"/>
    <w:tmpl w:val="5FEAF5F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338FE"/>
    <w:multiLevelType w:val="hybridMultilevel"/>
    <w:tmpl w:val="135AA634"/>
    <w:lvl w:ilvl="0" w:tplc="B622D8C6">
      <w:start w:val="1"/>
      <w:numFmt w:val="decimal"/>
      <w:lvlText w:val="(%1)"/>
      <w:lvlJc w:val="left"/>
      <w:pPr>
        <w:ind w:left="536" w:hanging="420"/>
      </w:pPr>
      <w:rPr>
        <w:rFonts w:ascii="Times New Roman" w:eastAsia="Times New Roman" w:hAnsi="Times New Roman" w:cs="Times New Roman"/>
      </w:rPr>
    </w:lvl>
    <w:lvl w:ilvl="1" w:tplc="101A0019" w:tentative="1">
      <w:start w:val="1"/>
      <w:numFmt w:val="lowerLetter"/>
      <w:lvlText w:val="%2."/>
      <w:lvlJc w:val="left"/>
      <w:pPr>
        <w:ind w:left="1196" w:hanging="360"/>
      </w:pPr>
    </w:lvl>
    <w:lvl w:ilvl="2" w:tplc="101A001B" w:tentative="1">
      <w:start w:val="1"/>
      <w:numFmt w:val="lowerRoman"/>
      <w:lvlText w:val="%3."/>
      <w:lvlJc w:val="right"/>
      <w:pPr>
        <w:ind w:left="1916" w:hanging="180"/>
      </w:pPr>
    </w:lvl>
    <w:lvl w:ilvl="3" w:tplc="101A000F" w:tentative="1">
      <w:start w:val="1"/>
      <w:numFmt w:val="decimal"/>
      <w:lvlText w:val="%4."/>
      <w:lvlJc w:val="left"/>
      <w:pPr>
        <w:ind w:left="2636" w:hanging="360"/>
      </w:pPr>
    </w:lvl>
    <w:lvl w:ilvl="4" w:tplc="101A0019" w:tentative="1">
      <w:start w:val="1"/>
      <w:numFmt w:val="lowerLetter"/>
      <w:lvlText w:val="%5."/>
      <w:lvlJc w:val="left"/>
      <w:pPr>
        <w:ind w:left="3356" w:hanging="360"/>
      </w:pPr>
    </w:lvl>
    <w:lvl w:ilvl="5" w:tplc="101A001B" w:tentative="1">
      <w:start w:val="1"/>
      <w:numFmt w:val="lowerRoman"/>
      <w:lvlText w:val="%6."/>
      <w:lvlJc w:val="right"/>
      <w:pPr>
        <w:ind w:left="4076" w:hanging="180"/>
      </w:pPr>
    </w:lvl>
    <w:lvl w:ilvl="6" w:tplc="101A000F" w:tentative="1">
      <w:start w:val="1"/>
      <w:numFmt w:val="decimal"/>
      <w:lvlText w:val="%7."/>
      <w:lvlJc w:val="left"/>
      <w:pPr>
        <w:ind w:left="4796" w:hanging="360"/>
      </w:pPr>
    </w:lvl>
    <w:lvl w:ilvl="7" w:tplc="101A0019" w:tentative="1">
      <w:start w:val="1"/>
      <w:numFmt w:val="lowerLetter"/>
      <w:lvlText w:val="%8."/>
      <w:lvlJc w:val="left"/>
      <w:pPr>
        <w:ind w:left="5516" w:hanging="360"/>
      </w:pPr>
    </w:lvl>
    <w:lvl w:ilvl="8" w:tplc="10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31B35F8B"/>
    <w:multiLevelType w:val="hybridMultilevel"/>
    <w:tmpl w:val="0AE07F0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04241"/>
    <w:multiLevelType w:val="hybridMultilevel"/>
    <w:tmpl w:val="14F0938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77CCB"/>
    <w:multiLevelType w:val="hybridMultilevel"/>
    <w:tmpl w:val="FF6426CE"/>
    <w:lvl w:ilvl="0" w:tplc="7FB6F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01540"/>
    <w:multiLevelType w:val="hybridMultilevel"/>
    <w:tmpl w:val="1B62FFB0"/>
    <w:lvl w:ilvl="0" w:tplc="6066BB2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96" w:hanging="360"/>
      </w:pPr>
    </w:lvl>
    <w:lvl w:ilvl="2" w:tplc="101A001B" w:tentative="1">
      <w:start w:val="1"/>
      <w:numFmt w:val="lowerRoman"/>
      <w:lvlText w:val="%3."/>
      <w:lvlJc w:val="right"/>
      <w:pPr>
        <w:ind w:left="1916" w:hanging="180"/>
      </w:pPr>
    </w:lvl>
    <w:lvl w:ilvl="3" w:tplc="101A000F" w:tentative="1">
      <w:start w:val="1"/>
      <w:numFmt w:val="decimal"/>
      <w:lvlText w:val="%4."/>
      <w:lvlJc w:val="left"/>
      <w:pPr>
        <w:ind w:left="2636" w:hanging="360"/>
      </w:pPr>
    </w:lvl>
    <w:lvl w:ilvl="4" w:tplc="101A0019" w:tentative="1">
      <w:start w:val="1"/>
      <w:numFmt w:val="lowerLetter"/>
      <w:lvlText w:val="%5."/>
      <w:lvlJc w:val="left"/>
      <w:pPr>
        <w:ind w:left="3356" w:hanging="360"/>
      </w:pPr>
    </w:lvl>
    <w:lvl w:ilvl="5" w:tplc="101A001B" w:tentative="1">
      <w:start w:val="1"/>
      <w:numFmt w:val="lowerRoman"/>
      <w:lvlText w:val="%6."/>
      <w:lvlJc w:val="right"/>
      <w:pPr>
        <w:ind w:left="4076" w:hanging="180"/>
      </w:pPr>
    </w:lvl>
    <w:lvl w:ilvl="6" w:tplc="101A000F" w:tentative="1">
      <w:start w:val="1"/>
      <w:numFmt w:val="decimal"/>
      <w:lvlText w:val="%7."/>
      <w:lvlJc w:val="left"/>
      <w:pPr>
        <w:ind w:left="4796" w:hanging="360"/>
      </w:pPr>
    </w:lvl>
    <w:lvl w:ilvl="7" w:tplc="101A0019" w:tentative="1">
      <w:start w:val="1"/>
      <w:numFmt w:val="lowerLetter"/>
      <w:lvlText w:val="%8."/>
      <w:lvlJc w:val="left"/>
      <w:pPr>
        <w:ind w:left="5516" w:hanging="360"/>
      </w:pPr>
    </w:lvl>
    <w:lvl w:ilvl="8" w:tplc="10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3" w15:restartNumberingAfterBreak="0">
    <w:nsid w:val="455E6287"/>
    <w:multiLevelType w:val="hybridMultilevel"/>
    <w:tmpl w:val="21F6571E"/>
    <w:lvl w:ilvl="0" w:tplc="101A0011">
      <w:start w:val="1"/>
      <w:numFmt w:val="decimal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4E5"/>
    <w:multiLevelType w:val="hybridMultilevel"/>
    <w:tmpl w:val="9A505506"/>
    <w:lvl w:ilvl="0" w:tplc="2F16A8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D6C6D"/>
    <w:multiLevelType w:val="hybridMultilevel"/>
    <w:tmpl w:val="994C9636"/>
    <w:lvl w:ilvl="0" w:tplc="0038D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E04FA4"/>
    <w:multiLevelType w:val="hybridMultilevel"/>
    <w:tmpl w:val="758C08AE"/>
    <w:lvl w:ilvl="0" w:tplc="9A9A99C4">
      <w:start w:val="1"/>
      <w:numFmt w:val="decimal"/>
      <w:lvlText w:val="(%1)"/>
      <w:lvlJc w:val="left"/>
      <w:pPr>
        <w:ind w:left="3197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3917" w:hanging="360"/>
      </w:pPr>
    </w:lvl>
    <w:lvl w:ilvl="2" w:tplc="101A001B" w:tentative="1">
      <w:start w:val="1"/>
      <w:numFmt w:val="lowerRoman"/>
      <w:lvlText w:val="%3."/>
      <w:lvlJc w:val="right"/>
      <w:pPr>
        <w:ind w:left="4637" w:hanging="180"/>
      </w:pPr>
    </w:lvl>
    <w:lvl w:ilvl="3" w:tplc="101A000F" w:tentative="1">
      <w:start w:val="1"/>
      <w:numFmt w:val="decimal"/>
      <w:lvlText w:val="%4."/>
      <w:lvlJc w:val="left"/>
      <w:pPr>
        <w:ind w:left="5357" w:hanging="360"/>
      </w:pPr>
    </w:lvl>
    <w:lvl w:ilvl="4" w:tplc="101A0019" w:tentative="1">
      <w:start w:val="1"/>
      <w:numFmt w:val="lowerLetter"/>
      <w:lvlText w:val="%5."/>
      <w:lvlJc w:val="left"/>
      <w:pPr>
        <w:ind w:left="6077" w:hanging="360"/>
      </w:pPr>
    </w:lvl>
    <w:lvl w:ilvl="5" w:tplc="101A001B" w:tentative="1">
      <w:start w:val="1"/>
      <w:numFmt w:val="lowerRoman"/>
      <w:lvlText w:val="%6."/>
      <w:lvlJc w:val="right"/>
      <w:pPr>
        <w:ind w:left="6797" w:hanging="180"/>
      </w:pPr>
    </w:lvl>
    <w:lvl w:ilvl="6" w:tplc="101A000F" w:tentative="1">
      <w:start w:val="1"/>
      <w:numFmt w:val="decimal"/>
      <w:lvlText w:val="%7."/>
      <w:lvlJc w:val="left"/>
      <w:pPr>
        <w:ind w:left="7517" w:hanging="360"/>
      </w:pPr>
    </w:lvl>
    <w:lvl w:ilvl="7" w:tplc="101A0019" w:tentative="1">
      <w:start w:val="1"/>
      <w:numFmt w:val="lowerLetter"/>
      <w:lvlText w:val="%8."/>
      <w:lvlJc w:val="left"/>
      <w:pPr>
        <w:ind w:left="8237" w:hanging="360"/>
      </w:pPr>
    </w:lvl>
    <w:lvl w:ilvl="8" w:tplc="101A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17" w15:restartNumberingAfterBreak="0">
    <w:nsid w:val="5C2E1FA0"/>
    <w:multiLevelType w:val="hybridMultilevel"/>
    <w:tmpl w:val="13086C10"/>
    <w:lvl w:ilvl="0" w:tplc="390271B4">
      <w:start w:val="1"/>
      <w:numFmt w:val="decimal"/>
      <w:lvlText w:val="(%1)"/>
      <w:lvlJc w:val="left"/>
      <w:pPr>
        <w:ind w:left="491" w:hanging="375"/>
      </w:pPr>
      <w:rPr>
        <w:rFonts w:ascii="Times New Roman" w:eastAsia="Times New Roman" w:hAnsi="Times New Roman" w:cs="Times New Roman"/>
      </w:rPr>
    </w:lvl>
    <w:lvl w:ilvl="1" w:tplc="101A0019" w:tentative="1">
      <w:start w:val="1"/>
      <w:numFmt w:val="lowerLetter"/>
      <w:lvlText w:val="%2."/>
      <w:lvlJc w:val="left"/>
      <w:pPr>
        <w:ind w:left="1196" w:hanging="360"/>
      </w:pPr>
    </w:lvl>
    <w:lvl w:ilvl="2" w:tplc="101A001B" w:tentative="1">
      <w:start w:val="1"/>
      <w:numFmt w:val="lowerRoman"/>
      <w:lvlText w:val="%3."/>
      <w:lvlJc w:val="right"/>
      <w:pPr>
        <w:ind w:left="1916" w:hanging="180"/>
      </w:pPr>
    </w:lvl>
    <w:lvl w:ilvl="3" w:tplc="101A000F" w:tentative="1">
      <w:start w:val="1"/>
      <w:numFmt w:val="decimal"/>
      <w:lvlText w:val="%4."/>
      <w:lvlJc w:val="left"/>
      <w:pPr>
        <w:ind w:left="2636" w:hanging="360"/>
      </w:pPr>
    </w:lvl>
    <w:lvl w:ilvl="4" w:tplc="101A0019" w:tentative="1">
      <w:start w:val="1"/>
      <w:numFmt w:val="lowerLetter"/>
      <w:lvlText w:val="%5."/>
      <w:lvlJc w:val="left"/>
      <w:pPr>
        <w:ind w:left="3356" w:hanging="360"/>
      </w:pPr>
    </w:lvl>
    <w:lvl w:ilvl="5" w:tplc="101A001B" w:tentative="1">
      <w:start w:val="1"/>
      <w:numFmt w:val="lowerRoman"/>
      <w:lvlText w:val="%6."/>
      <w:lvlJc w:val="right"/>
      <w:pPr>
        <w:ind w:left="4076" w:hanging="180"/>
      </w:pPr>
    </w:lvl>
    <w:lvl w:ilvl="6" w:tplc="101A000F" w:tentative="1">
      <w:start w:val="1"/>
      <w:numFmt w:val="decimal"/>
      <w:lvlText w:val="%7."/>
      <w:lvlJc w:val="left"/>
      <w:pPr>
        <w:ind w:left="4796" w:hanging="360"/>
      </w:pPr>
    </w:lvl>
    <w:lvl w:ilvl="7" w:tplc="101A0019" w:tentative="1">
      <w:start w:val="1"/>
      <w:numFmt w:val="lowerLetter"/>
      <w:lvlText w:val="%8."/>
      <w:lvlJc w:val="left"/>
      <w:pPr>
        <w:ind w:left="5516" w:hanging="360"/>
      </w:pPr>
    </w:lvl>
    <w:lvl w:ilvl="8" w:tplc="10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8" w15:restartNumberingAfterBreak="0">
    <w:nsid w:val="62F513C5"/>
    <w:multiLevelType w:val="hybridMultilevel"/>
    <w:tmpl w:val="B988272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11AD2"/>
    <w:multiLevelType w:val="hybridMultilevel"/>
    <w:tmpl w:val="AEE2936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4C8A"/>
    <w:multiLevelType w:val="hybridMultilevel"/>
    <w:tmpl w:val="07B2BBA6"/>
    <w:lvl w:ilvl="0" w:tplc="27EAA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361E3"/>
    <w:multiLevelType w:val="hybridMultilevel"/>
    <w:tmpl w:val="7004CBE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A5B8F"/>
    <w:multiLevelType w:val="hybridMultilevel"/>
    <w:tmpl w:val="B39E4CAA"/>
    <w:lvl w:ilvl="0" w:tplc="1D98A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C0356"/>
    <w:multiLevelType w:val="hybridMultilevel"/>
    <w:tmpl w:val="C96A61D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82114"/>
    <w:multiLevelType w:val="hybridMultilevel"/>
    <w:tmpl w:val="8A78C566"/>
    <w:lvl w:ilvl="0" w:tplc="27EAA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75DDF"/>
    <w:multiLevelType w:val="hybridMultilevel"/>
    <w:tmpl w:val="8308509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460816">
    <w:abstractNumId w:val="17"/>
  </w:num>
  <w:num w:numId="2" w16cid:durableId="926958707">
    <w:abstractNumId w:val="11"/>
  </w:num>
  <w:num w:numId="3" w16cid:durableId="275256077">
    <w:abstractNumId w:val="14"/>
  </w:num>
  <w:num w:numId="4" w16cid:durableId="974485281">
    <w:abstractNumId w:val="22"/>
  </w:num>
  <w:num w:numId="5" w16cid:durableId="1598168886">
    <w:abstractNumId w:val="2"/>
  </w:num>
  <w:num w:numId="6" w16cid:durableId="1427270875">
    <w:abstractNumId w:val="16"/>
  </w:num>
  <w:num w:numId="7" w16cid:durableId="516702218">
    <w:abstractNumId w:val="10"/>
  </w:num>
  <w:num w:numId="8" w16cid:durableId="1097024862">
    <w:abstractNumId w:val="18"/>
  </w:num>
  <w:num w:numId="9" w16cid:durableId="515928398">
    <w:abstractNumId w:val="9"/>
  </w:num>
  <w:num w:numId="10" w16cid:durableId="103040957">
    <w:abstractNumId w:val="1"/>
  </w:num>
  <w:num w:numId="11" w16cid:durableId="1540703034">
    <w:abstractNumId w:val="13"/>
  </w:num>
  <w:num w:numId="12" w16cid:durableId="1544252825">
    <w:abstractNumId w:val="8"/>
  </w:num>
  <w:num w:numId="13" w16cid:durableId="14573964">
    <w:abstractNumId w:val="20"/>
  </w:num>
  <w:num w:numId="14" w16cid:durableId="1815178362">
    <w:abstractNumId w:val="24"/>
  </w:num>
  <w:num w:numId="15" w16cid:durableId="1933080765">
    <w:abstractNumId w:val="12"/>
  </w:num>
  <w:num w:numId="16" w16cid:durableId="956908022">
    <w:abstractNumId w:val="25"/>
  </w:num>
  <w:num w:numId="17" w16cid:durableId="574124262">
    <w:abstractNumId w:val="23"/>
  </w:num>
  <w:num w:numId="18" w16cid:durableId="821888971">
    <w:abstractNumId w:val="21"/>
  </w:num>
  <w:num w:numId="19" w16cid:durableId="1924025708">
    <w:abstractNumId w:val="5"/>
  </w:num>
  <w:num w:numId="20" w16cid:durableId="1659117164">
    <w:abstractNumId w:val="0"/>
  </w:num>
  <w:num w:numId="21" w16cid:durableId="751203988">
    <w:abstractNumId w:val="6"/>
  </w:num>
  <w:num w:numId="22" w16cid:durableId="63182660">
    <w:abstractNumId w:val="3"/>
  </w:num>
  <w:num w:numId="23" w16cid:durableId="1481967932">
    <w:abstractNumId w:val="15"/>
  </w:num>
  <w:num w:numId="24" w16cid:durableId="43912341">
    <w:abstractNumId w:val="19"/>
  </w:num>
  <w:num w:numId="25" w16cid:durableId="1799566384">
    <w:abstractNumId w:val="4"/>
  </w:num>
  <w:num w:numId="26" w16cid:durableId="690183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EE"/>
    <w:rsid w:val="00060D41"/>
    <w:rsid w:val="000841AA"/>
    <w:rsid w:val="0009667B"/>
    <w:rsid w:val="000E47AF"/>
    <w:rsid w:val="0011100E"/>
    <w:rsid w:val="00191B05"/>
    <w:rsid w:val="001F7A10"/>
    <w:rsid w:val="00220D3A"/>
    <w:rsid w:val="002E6714"/>
    <w:rsid w:val="00330446"/>
    <w:rsid w:val="0033235C"/>
    <w:rsid w:val="0035646E"/>
    <w:rsid w:val="00372F41"/>
    <w:rsid w:val="003D0A82"/>
    <w:rsid w:val="003D4B52"/>
    <w:rsid w:val="003E6074"/>
    <w:rsid w:val="00403BF0"/>
    <w:rsid w:val="004063BD"/>
    <w:rsid w:val="004846EA"/>
    <w:rsid w:val="004A2A45"/>
    <w:rsid w:val="004A44EB"/>
    <w:rsid w:val="005C6B2C"/>
    <w:rsid w:val="006268B9"/>
    <w:rsid w:val="006832EE"/>
    <w:rsid w:val="00686E5D"/>
    <w:rsid w:val="006E1012"/>
    <w:rsid w:val="0070322B"/>
    <w:rsid w:val="0070785B"/>
    <w:rsid w:val="0079490B"/>
    <w:rsid w:val="00796BBE"/>
    <w:rsid w:val="007E3D79"/>
    <w:rsid w:val="00800E33"/>
    <w:rsid w:val="00805F13"/>
    <w:rsid w:val="00823D36"/>
    <w:rsid w:val="00846FA5"/>
    <w:rsid w:val="0085531D"/>
    <w:rsid w:val="00912FC5"/>
    <w:rsid w:val="00977D96"/>
    <w:rsid w:val="009F5988"/>
    <w:rsid w:val="00A6058A"/>
    <w:rsid w:val="00A609BC"/>
    <w:rsid w:val="00A9442A"/>
    <w:rsid w:val="00AC05F8"/>
    <w:rsid w:val="00AD7D4B"/>
    <w:rsid w:val="00B355E9"/>
    <w:rsid w:val="00B8740E"/>
    <w:rsid w:val="00C00308"/>
    <w:rsid w:val="00C05701"/>
    <w:rsid w:val="00C27DD9"/>
    <w:rsid w:val="00C60054"/>
    <w:rsid w:val="00C659F8"/>
    <w:rsid w:val="00CD52D7"/>
    <w:rsid w:val="00CE5FD0"/>
    <w:rsid w:val="00D24CAE"/>
    <w:rsid w:val="00E14730"/>
    <w:rsid w:val="00E230BE"/>
    <w:rsid w:val="00E52EB7"/>
    <w:rsid w:val="00EA2828"/>
    <w:rsid w:val="00EC635A"/>
    <w:rsid w:val="00ED2CF9"/>
    <w:rsid w:val="00F104D8"/>
    <w:rsid w:val="00F36D8C"/>
    <w:rsid w:val="00F55650"/>
    <w:rsid w:val="00F80954"/>
    <w:rsid w:val="00F831AA"/>
    <w:rsid w:val="00F838BA"/>
    <w:rsid w:val="00FA4CED"/>
    <w:rsid w:val="00F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0CFF"/>
  <w15:chartTrackingRefBased/>
  <w15:docId w15:val="{63648EF2-F731-433F-934D-BF829166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6832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686E5D"/>
    <w:pPr>
      <w:ind w:left="720"/>
      <w:contextualSpacing/>
    </w:pPr>
  </w:style>
  <w:style w:type="paragraph" w:styleId="Normalnouvlaenje">
    <w:name w:val="Normal Indent"/>
    <w:basedOn w:val="Normalno"/>
    <w:semiHidden/>
    <w:unhideWhenUsed/>
    <w:rsid w:val="00C05701"/>
    <w:pPr>
      <w:ind w:left="720"/>
      <w:jc w:val="both"/>
    </w:pPr>
    <w:rPr>
      <w:noProof/>
      <w:sz w:val="24"/>
      <w:lang w:val="hr-HR"/>
    </w:rPr>
  </w:style>
  <w:style w:type="character" w:customStyle="1" w:styleId="Bodytext">
    <w:name w:val="Body text_"/>
    <w:basedOn w:val="Zadanifontparagrafa"/>
    <w:link w:val="Tijeloteksta1"/>
    <w:rsid w:val="004063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1">
    <w:name w:val="Tijelo teksta1"/>
    <w:basedOn w:val="Normalno"/>
    <w:link w:val="Bodytext"/>
    <w:rsid w:val="004063BD"/>
    <w:pPr>
      <w:widowControl w:val="0"/>
      <w:shd w:val="clear" w:color="auto" w:fill="FFFFFF"/>
      <w:spacing w:line="269" w:lineRule="exact"/>
      <w:ind w:hanging="660"/>
    </w:pPr>
    <w:rPr>
      <w:kern w:val="2"/>
      <w:sz w:val="22"/>
      <w:szCs w:val="22"/>
      <w:lang w:val="hr-BA"/>
      <w14:ligatures w14:val="standardContextual"/>
    </w:rPr>
  </w:style>
  <w:style w:type="character" w:customStyle="1" w:styleId="Bodytext7">
    <w:name w:val="Body text (7)_"/>
    <w:basedOn w:val="Zadanifontparagrafa"/>
    <w:link w:val="Bodytext70"/>
    <w:rsid w:val="00E1473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70">
    <w:name w:val="Body text (7)"/>
    <w:basedOn w:val="Normalno"/>
    <w:link w:val="Bodytext7"/>
    <w:rsid w:val="00E14730"/>
    <w:pPr>
      <w:widowControl w:val="0"/>
      <w:shd w:val="clear" w:color="auto" w:fill="FFFFFF"/>
      <w:spacing w:line="254" w:lineRule="exact"/>
    </w:pPr>
    <w:rPr>
      <w:b/>
      <w:bCs/>
      <w:kern w:val="2"/>
      <w:lang w:val="hr-BA"/>
      <w14:ligatures w14:val="standardContextual"/>
    </w:rPr>
  </w:style>
  <w:style w:type="character" w:styleId="Hiperveza">
    <w:name w:val="Hyperlink"/>
    <w:basedOn w:val="Zadanifontparagrafa"/>
    <w:uiPriority w:val="99"/>
    <w:unhideWhenUsed/>
    <w:rsid w:val="00A9442A"/>
    <w:rPr>
      <w:color w:val="0563C1" w:themeColor="hyperlink"/>
      <w:u w:val="single"/>
    </w:rPr>
  </w:style>
  <w:style w:type="character" w:styleId="Nerijeenopominjanje">
    <w:name w:val="Unresolved Mention"/>
    <w:basedOn w:val="Zadanifontparagrafa"/>
    <w:uiPriority w:val="99"/>
    <w:semiHidden/>
    <w:unhideWhenUsed/>
    <w:rsid w:val="00A94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Cvjetinović</dc:creator>
  <cp:keywords/>
  <dc:description/>
  <cp:lastModifiedBy>PC</cp:lastModifiedBy>
  <cp:revision>2</cp:revision>
  <cp:lastPrinted>2025-04-09T06:16:00Z</cp:lastPrinted>
  <dcterms:created xsi:type="dcterms:W3CDTF">2025-04-11T06:33:00Z</dcterms:created>
  <dcterms:modified xsi:type="dcterms:W3CDTF">2025-04-11T06:33:00Z</dcterms:modified>
</cp:coreProperties>
</file>